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37"/>
        <w:gridCol w:w="4321"/>
        <w:gridCol w:w="3260"/>
      </w:tblGrid>
      <w:tr w:rsidR="00B31384" w:rsidRPr="00051E65" w14:paraId="0191C9B3" w14:textId="77777777" w:rsidTr="00B31384">
        <w:tc>
          <w:tcPr>
            <w:tcW w:w="2337" w:type="dxa"/>
          </w:tcPr>
          <w:p w14:paraId="229E0B5F" w14:textId="77777777" w:rsidR="00B31384" w:rsidRPr="00051E65" w:rsidRDefault="00B31384">
            <w:pPr>
              <w:rPr>
                <w:b/>
                <w:bCs/>
              </w:rPr>
            </w:pPr>
          </w:p>
        </w:tc>
        <w:tc>
          <w:tcPr>
            <w:tcW w:w="4321" w:type="dxa"/>
          </w:tcPr>
          <w:p w14:paraId="05494A79" w14:textId="237397D2" w:rsidR="00B31384" w:rsidRPr="00051E65" w:rsidRDefault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Seminars</w:t>
            </w:r>
          </w:p>
        </w:tc>
        <w:tc>
          <w:tcPr>
            <w:tcW w:w="3260" w:type="dxa"/>
          </w:tcPr>
          <w:p w14:paraId="67BABA81" w14:textId="5A319350" w:rsidR="00B31384" w:rsidRPr="00051E65" w:rsidRDefault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Lectures</w:t>
            </w:r>
          </w:p>
        </w:tc>
      </w:tr>
      <w:tr w:rsidR="00B31384" w14:paraId="612C31B0" w14:textId="77777777" w:rsidTr="00B31384">
        <w:tc>
          <w:tcPr>
            <w:tcW w:w="2337" w:type="dxa"/>
          </w:tcPr>
          <w:p w14:paraId="50F37B8B" w14:textId="5A7D8420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Monday</w:t>
            </w:r>
          </w:p>
        </w:tc>
        <w:tc>
          <w:tcPr>
            <w:tcW w:w="4321" w:type="dxa"/>
          </w:tcPr>
          <w:p w14:paraId="39C9159C" w14:textId="7777777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Groups 5, 6</w:t>
            </w:r>
          </w:p>
          <w:p w14:paraId="507EFBCB" w14:textId="77777777" w:rsidR="00B31384" w:rsidRDefault="00B31384" w:rsidP="00B31384">
            <w:r>
              <w:t xml:space="preserve">Seminar (Prof. Danijela </w:t>
            </w:r>
            <w:proofErr w:type="spellStart"/>
            <w:r>
              <w:t>Tiosavljević</w:t>
            </w:r>
            <w:proofErr w:type="spellEnd"/>
            <w:r>
              <w:t>)</w:t>
            </w:r>
          </w:p>
          <w:p w14:paraId="60DD9716" w14:textId="77777777" w:rsidR="00B31384" w:rsidRDefault="00B31384" w:rsidP="00B31384">
            <w:r>
              <w:t xml:space="preserve">Head building </w:t>
            </w:r>
          </w:p>
          <w:p w14:paraId="0CB442EA" w14:textId="6C73E722" w:rsidR="00B31384" w:rsidRDefault="00B31384" w:rsidP="00B31384">
            <w:r>
              <w:t>16:00 – 17:30</w:t>
            </w:r>
          </w:p>
        </w:tc>
        <w:tc>
          <w:tcPr>
            <w:tcW w:w="3260" w:type="dxa"/>
          </w:tcPr>
          <w:p w14:paraId="7A77CE24" w14:textId="77777777" w:rsidR="00B31384" w:rsidRDefault="00B31384" w:rsidP="00B31384"/>
        </w:tc>
      </w:tr>
      <w:tr w:rsidR="00B31384" w14:paraId="11D3EDCA" w14:textId="77777777" w:rsidTr="00B31384">
        <w:tc>
          <w:tcPr>
            <w:tcW w:w="2337" w:type="dxa"/>
          </w:tcPr>
          <w:p w14:paraId="777B1B74" w14:textId="0289A5D5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Tuesday</w:t>
            </w:r>
          </w:p>
        </w:tc>
        <w:tc>
          <w:tcPr>
            <w:tcW w:w="4321" w:type="dxa"/>
          </w:tcPr>
          <w:p w14:paraId="54A45524" w14:textId="7777777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Groups 1,2</w:t>
            </w:r>
          </w:p>
          <w:p w14:paraId="32E7857B" w14:textId="77777777" w:rsidR="00B31384" w:rsidRDefault="00B31384" w:rsidP="00B31384">
            <w:r>
              <w:t>Seminar (Ass. Andrija Pavlović)</w:t>
            </w:r>
          </w:p>
          <w:p w14:paraId="76F87CE6" w14:textId="77777777" w:rsidR="00B31384" w:rsidRDefault="00B31384" w:rsidP="00B31384">
            <w:r>
              <w:t xml:space="preserve">Head building </w:t>
            </w:r>
          </w:p>
          <w:p w14:paraId="4ED0F418" w14:textId="35DC6CC1" w:rsidR="00B31384" w:rsidRDefault="00B31384" w:rsidP="00B31384">
            <w:r>
              <w:t>16:00 – 17:30</w:t>
            </w:r>
          </w:p>
        </w:tc>
        <w:tc>
          <w:tcPr>
            <w:tcW w:w="3260" w:type="dxa"/>
          </w:tcPr>
          <w:p w14:paraId="41310D31" w14:textId="77777777" w:rsidR="00B31384" w:rsidRDefault="00B31384" w:rsidP="00B31384"/>
        </w:tc>
      </w:tr>
      <w:tr w:rsidR="00B31384" w14:paraId="7F1B98E6" w14:textId="77777777" w:rsidTr="00B31384">
        <w:tc>
          <w:tcPr>
            <w:tcW w:w="2337" w:type="dxa"/>
          </w:tcPr>
          <w:p w14:paraId="0A5621D2" w14:textId="00EA2B21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Wednesday</w:t>
            </w:r>
          </w:p>
        </w:tc>
        <w:tc>
          <w:tcPr>
            <w:tcW w:w="4321" w:type="dxa"/>
          </w:tcPr>
          <w:p w14:paraId="5CA91F8E" w14:textId="7777777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 xml:space="preserve">Groups 3,4 </w:t>
            </w:r>
          </w:p>
          <w:p w14:paraId="468B3DC3" w14:textId="16180F3B" w:rsidR="00B31384" w:rsidRDefault="00B31384" w:rsidP="00B31384">
            <w:r>
              <w:t>Seminar (</w:t>
            </w:r>
            <w:r>
              <w:t xml:space="preserve">Assist. </w:t>
            </w:r>
            <w:r>
              <w:t>Prof. Vida Jeremić Stojković)</w:t>
            </w:r>
          </w:p>
          <w:p w14:paraId="66CD3023" w14:textId="77777777" w:rsidR="00B31384" w:rsidRDefault="00B31384" w:rsidP="00B31384">
            <w:r>
              <w:t xml:space="preserve">Head building </w:t>
            </w:r>
          </w:p>
          <w:p w14:paraId="5E521951" w14:textId="68BCA7CC" w:rsidR="00B31384" w:rsidRDefault="00B31384" w:rsidP="00B31384">
            <w:r>
              <w:t>16:00 – 17:30</w:t>
            </w:r>
          </w:p>
        </w:tc>
        <w:tc>
          <w:tcPr>
            <w:tcW w:w="3260" w:type="dxa"/>
          </w:tcPr>
          <w:p w14:paraId="0EA23017" w14:textId="77777777" w:rsidR="00B31384" w:rsidRDefault="00B31384" w:rsidP="00B31384"/>
        </w:tc>
      </w:tr>
      <w:tr w:rsidR="00B31384" w14:paraId="53611E90" w14:textId="77777777" w:rsidTr="00B31384">
        <w:tc>
          <w:tcPr>
            <w:tcW w:w="2337" w:type="dxa"/>
          </w:tcPr>
          <w:p w14:paraId="60C5B8BF" w14:textId="444F734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Thursday</w:t>
            </w:r>
          </w:p>
        </w:tc>
        <w:tc>
          <w:tcPr>
            <w:tcW w:w="4321" w:type="dxa"/>
          </w:tcPr>
          <w:p w14:paraId="454938F1" w14:textId="7777777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Groups 7,8</w:t>
            </w:r>
          </w:p>
          <w:p w14:paraId="0B5116C7" w14:textId="647391C0" w:rsidR="00B31384" w:rsidRDefault="00B31384" w:rsidP="00B31384">
            <w:r>
              <w:t>Seminar (</w:t>
            </w:r>
            <w:r>
              <w:t xml:space="preserve">Assist. </w:t>
            </w:r>
            <w:r>
              <w:t>Prof. Smiljana Cvjetković)</w:t>
            </w:r>
          </w:p>
          <w:p w14:paraId="40E37AED" w14:textId="77777777" w:rsidR="00B31384" w:rsidRDefault="00B31384" w:rsidP="00B31384">
            <w:r>
              <w:t xml:space="preserve">Head building </w:t>
            </w:r>
          </w:p>
          <w:p w14:paraId="609048F1" w14:textId="71EFBD7F" w:rsidR="00B31384" w:rsidRDefault="00B31384" w:rsidP="00B31384">
            <w:r>
              <w:t>16:00 – 17:30</w:t>
            </w:r>
          </w:p>
        </w:tc>
        <w:tc>
          <w:tcPr>
            <w:tcW w:w="3260" w:type="dxa"/>
          </w:tcPr>
          <w:p w14:paraId="799EA99C" w14:textId="7777777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All groups</w:t>
            </w:r>
          </w:p>
          <w:p w14:paraId="1C25F6A7" w14:textId="77777777" w:rsidR="00B31384" w:rsidRDefault="00B31384" w:rsidP="00B31384">
            <w:r>
              <w:t>14:30 – 16:00</w:t>
            </w:r>
          </w:p>
          <w:p w14:paraId="1A4B3C9D" w14:textId="77570E44" w:rsidR="00B31384" w:rsidRDefault="00B31384" w:rsidP="00B31384">
            <w:r>
              <w:t>Head building</w:t>
            </w:r>
          </w:p>
        </w:tc>
      </w:tr>
      <w:tr w:rsidR="00B31384" w14:paraId="6C603214" w14:textId="77777777" w:rsidTr="00B31384">
        <w:tc>
          <w:tcPr>
            <w:tcW w:w="2337" w:type="dxa"/>
          </w:tcPr>
          <w:p w14:paraId="28CB3151" w14:textId="1770D957" w:rsidR="00B31384" w:rsidRPr="00051E65" w:rsidRDefault="00B31384" w:rsidP="00B31384">
            <w:pPr>
              <w:rPr>
                <w:b/>
                <w:bCs/>
              </w:rPr>
            </w:pPr>
            <w:r w:rsidRPr="00051E65">
              <w:rPr>
                <w:b/>
                <w:bCs/>
              </w:rPr>
              <w:t>Friday</w:t>
            </w:r>
          </w:p>
        </w:tc>
        <w:tc>
          <w:tcPr>
            <w:tcW w:w="4321" w:type="dxa"/>
          </w:tcPr>
          <w:p w14:paraId="162FB477" w14:textId="45CE45F7" w:rsidR="00B31384" w:rsidRDefault="00B31384" w:rsidP="00B31384"/>
        </w:tc>
        <w:tc>
          <w:tcPr>
            <w:tcW w:w="3260" w:type="dxa"/>
          </w:tcPr>
          <w:p w14:paraId="3F2AEA02" w14:textId="155F0068" w:rsidR="00B31384" w:rsidRDefault="00B31384" w:rsidP="00B31384"/>
        </w:tc>
      </w:tr>
    </w:tbl>
    <w:p w14:paraId="67F75C44" w14:textId="4C21BFF7" w:rsidR="007D4EEF" w:rsidRDefault="007D4EEF" w:rsidP="007D4EEF">
      <w:pPr>
        <w:spacing w:line="276" w:lineRule="auto"/>
        <w:contextualSpacing/>
        <w:rPr>
          <w:rFonts w:ascii="Calibri" w:hAnsi="Calibri" w:cs="Calibri"/>
        </w:rPr>
      </w:pPr>
      <w:r>
        <w:t>*</w:t>
      </w:r>
      <w:r w:rsidRPr="007D4EEF">
        <w:rPr>
          <w:rFonts w:ascii="Calibri" w:hAnsi="Calibri" w:cs="Calibri"/>
        </w:rPr>
        <w:t xml:space="preserve"> </w:t>
      </w:r>
      <w:r w:rsidRPr="00D002E4">
        <w:rPr>
          <w:rFonts w:ascii="Calibri" w:hAnsi="Calibri" w:cs="Calibri"/>
        </w:rPr>
        <w:t xml:space="preserve">Medicine and Society Groups </w:t>
      </w:r>
      <w:r w:rsidRPr="00194246">
        <w:rPr>
          <w:rFonts w:ascii="Calibri" w:hAnsi="Calibri" w:cs="Calibri"/>
          <w:b/>
        </w:rPr>
        <w:t>ARE THE SAME</w:t>
      </w:r>
      <w:r w:rsidRPr="00D002E4">
        <w:rPr>
          <w:rFonts w:ascii="Calibri" w:hAnsi="Calibri" w:cs="Calibri"/>
        </w:rPr>
        <w:t xml:space="preserve"> as the </w:t>
      </w:r>
      <w:r>
        <w:rPr>
          <w:rFonts w:ascii="Calibri" w:hAnsi="Calibri" w:cs="Calibri"/>
        </w:rPr>
        <w:t>8</w:t>
      </w:r>
      <w:r w:rsidRPr="00D002E4">
        <w:rPr>
          <w:rFonts w:ascii="Calibri" w:hAnsi="Calibri" w:cs="Calibri"/>
        </w:rPr>
        <w:t xml:space="preserve"> Groups for Anatomy, Histology and Embryology, and Human Genetics.</w:t>
      </w:r>
    </w:p>
    <w:p w14:paraId="37DFF7B9" w14:textId="179B986A" w:rsidR="00CE4471" w:rsidRDefault="00CE4471"/>
    <w:p w14:paraId="734BA7AC" w14:textId="77777777" w:rsidR="007D4EEF" w:rsidRDefault="007D4EEF"/>
    <w:sectPr w:rsidR="007D4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3E"/>
    <w:rsid w:val="00051E65"/>
    <w:rsid w:val="007D4EEF"/>
    <w:rsid w:val="0086400B"/>
    <w:rsid w:val="00B31384"/>
    <w:rsid w:val="00CE4471"/>
    <w:rsid w:val="00E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2853"/>
  <w15:chartTrackingRefBased/>
  <w15:docId w15:val="{51D728D4-130E-4C30-A2E1-25A1C5D0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8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Jeremic Stojkovic</dc:creator>
  <cp:keywords/>
  <dc:description/>
  <cp:lastModifiedBy>Vida Jeremic Stojkovic</cp:lastModifiedBy>
  <cp:revision>3</cp:revision>
  <dcterms:created xsi:type="dcterms:W3CDTF">2025-10-29T07:03:00Z</dcterms:created>
  <dcterms:modified xsi:type="dcterms:W3CDTF">2025-10-29T09:27:00Z</dcterms:modified>
</cp:coreProperties>
</file>